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BFC5" w14:textId="0764E44C" w:rsidR="00D06455" w:rsidRDefault="000D640E">
      <w:r>
        <w:t>6.2.1 The institutional Strategic/Perspective plan is effectively deployed</w:t>
      </w:r>
    </w:p>
    <w:p w14:paraId="4496FE6B" w14:textId="6FAB1B4C" w:rsidR="000D640E" w:rsidRDefault="000D64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640E" w14:paraId="2F4D38FC" w14:textId="77777777" w:rsidTr="000D640E">
        <w:tc>
          <w:tcPr>
            <w:tcW w:w="4508" w:type="dxa"/>
          </w:tcPr>
          <w:p w14:paraId="5EEF1680" w14:textId="0D0DCED0" w:rsidR="000D640E" w:rsidRDefault="000D640E">
            <w:r>
              <w:t>Strategic Plan and Deployment documents on the website</w:t>
            </w:r>
          </w:p>
        </w:tc>
        <w:tc>
          <w:tcPr>
            <w:tcW w:w="4508" w:type="dxa"/>
          </w:tcPr>
          <w:p w14:paraId="153F0FC8" w14:textId="6D1965A7" w:rsidR="000D640E" w:rsidRDefault="00D17030">
            <w:r>
              <w:fldChar w:fldCharType="begin"/>
            </w:r>
            <w:r>
              <w:instrText xml:space="preserve"> HYPERLINK "https://bbhegdecollege.com/page/strategic-plan" </w:instrText>
            </w:r>
            <w:r>
              <w:fldChar w:fldCharType="separate"/>
            </w:r>
            <w:r w:rsidRPr="00D17030">
              <w:rPr>
                <w:rStyle w:val="Hyperlink"/>
              </w:rPr>
              <w:t>View</w:t>
            </w:r>
            <w:r>
              <w:fldChar w:fldCharType="end"/>
            </w:r>
          </w:p>
        </w:tc>
      </w:tr>
    </w:tbl>
    <w:p w14:paraId="124316F1" w14:textId="77777777" w:rsidR="000D640E" w:rsidRDefault="000D640E"/>
    <w:sectPr w:rsidR="000D6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0E"/>
    <w:rsid w:val="000D640E"/>
    <w:rsid w:val="00D06455"/>
    <w:rsid w:val="00D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5783"/>
  <w15:chartTrackingRefBased/>
  <w15:docId w15:val="{76048F5B-4EF4-4F17-A851-41012D6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Nikish shetty</cp:lastModifiedBy>
  <cp:revision>1</cp:revision>
  <dcterms:created xsi:type="dcterms:W3CDTF">2023-03-02T11:30:00Z</dcterms:created>
  <dcterms:modified xsi:type="dcterms:W3CDTF">2023-03-02T11:44:00Z</dcterms:modified>
</cp:coreProperties>
</file>